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F35351">
      <w:r>
        <w:rPr>
          <w:rFonts w:ascii="Arial" w:hAnsi="Arial" w:cs="Arial"/>
          <w:color w:val="000000"/>
          <w:sz w:val="16"/>
          <w:szCs w:val="16"/>
        </w:rPr>
        <w:t xml:space="preserve">There </w:t>
      </w:r>
      <w:commentRangeStart w:id="0"/>
      <w:r>
        <w:rPr>
          <w:rFonts w:ascii="Arial" w:hAnsi="Arial" w:cs="Arial"/>
          <w:color w:val="000000"/>
          <w:sz w:val="16"/>
          <w:szCs w:val="16"/>
        </w:rPr>
        <w:t>is</w:t>
      </w:r>
      <w:commentRangeEnd w:id="0"/>
      <w:r w:rsidR="008E6478">
        <w:rPr>
          <w:rStyle w:val="CommentReference"/>
        </w:rPr>
        <w:commentReference w:id="0"/>
      </w:r>
      <w:r>
        <w:rPr>
          <w:rFonts w:ascii="Arial" w:hAnsi="Arial" w:cs="Arial"/>
          <w:color w:val="000000"/>
          <w:sz w:val="16"/>
          <w:szCs w:val="16"/>
        </w:rPr>
        <w:t xml:space="preserve"> Many </w:t>
      </w:r>
      <w:commentRangeStart w:id="1"/>
      <w:r>
        <w:rPr>
          <w:rFonts w:ascii="Arial" w:hAnsi="Arial" w:cs="Arial"/>
          <w:color w:val="000000"/>
          <w:sz w:val="16"/>
          <w:szCs w:val="16"/>
        </w:rPr>
        <w:t>difference</w:t>
      </w:r>
      <w:commentRangeEnd w:id="1"/>
      <w:r w:rsidR="008E6478">
        <w:rPr>
          <w:rStyle w:val="CommentReference"/>
        </w:rPr>
        <w:commentReference w:id="1"/>
      </w:r>
      <w:r>
        <w:rPr>
          <w:rFonts w:ascii="Arial" w:hAnsi="Arial" w:cs="Arial"/>
          <w:color w:val="000000"/>
          <w:sz w:val="16"/>
          <w:szCs w:val="16"/>
        </w:rPr>
        <w:t xml:space="preserve"> between </w:t>
      </w:r>
      <w:commentRangeStart w:id="2"/>
      <w:proofErr w:type="spellStart"/>
      <w:r>
        <w:rPr>
          <w:rFonts w:ascii="Arial" w:hAnsi="Arial" w:cs="Arial"/>
          <w:color w:val="000000"/>
          <w:sz w:val="16"/>
          <w:szCs w:val="16"/>
        </w:rPr>
        <w:t>kinesthetic</w:t>
      </w:r>
      <w:commentRangeEnd w:id="2"/>
      <w:proofErr w:type="spellEnd"/>
      <w:r w:rsidR="008E6478">
        <w:rPr>
          <w:rStyle w:val="CommentReference"/>
        </w:rPr>
        <w:commentReference w:id="2"/>
      </w:r>
      <w:r>
        <w:rPr>
          <w:rFonts w:ascii="Arial" w:hAnsi="Arial" w:cs="Arial"/>
          <w:color w:val="000000"/>
          <w:sz w:val="16"/>
          <w:szCs w:val="16"/>
        </w:rPr>
        <w:t xml:space="preserve"> intelligence and </w:t>
      </w:r>
      <w:commentRangeStart w:id="3"/>
      <w:r>
        <w:rPr>
          <w:rFonts w:ascii="Arial" w:hAnsi="Arial" w:cs="Arial"/>
          <w:color w:val="000000"/>
          <w:sz w:val="16"/>
          <w:szCs w:val="16"/>
        </w:rPr>
        <w:t>the</w:t>
      </w:r>
      <w:commentRangeEnd w:id="3"/>
      <w:r w:rsidR="008E6478">
        <w:rPr>
          <w:rStyle w:val="CommentReference"/>
        </w:rPr>
        <w:commentReference w:id="3"/>
      </w:r>
      <w:r>
        <w:rPr>
          <w:rFonts w:ascii="Arial" w:hAnsi="Arial" w:cs="Arial"/>
          <w:color w:val="000000"/>
          <w:sz w:val="16"/>
          <w:szCs w:val="16"/>
        </w:rPr>
        <w:t xml:space="preserve"> musical intelligence. </w:t>
      </w:r>
      <w:commentRangeStart w:id="4"/>
      <w:proofErr w:type="spellStart"/>
      <w:r>
        <w:rPr>
          <w:rFonts w:ascii="Arial" w:hAnsi="Arial" w:cs="Arial"/>
          <w:color w:val="000000"/>
          <w:sz w:val="16"/>
          <w:szCs w:val="16"/>
        </w:rPr>
        <w:t>Kinesthetic</w:t>
      </w:r>
      <w:commentRangeEnd w:id="4"/>
      <w:proofErr w:type="spellEnd"/>
      <w:r w:rsidR="008E6478">
        <w:rPr>
          <w:rStyle w:val="CommentReference"/>
        </w:rPr>
        <w:commentReference w:id="4"/>
      </w:r>
      <w:r>
        <w:rPr>
          <w:rFonts w:ascii="Arial" w:hAnsi="Arial" w:cs="Arial"/>
          <w:color w:val="000000"/>
          <w:sz w:val="16"/>
          <w:szCs w:val="16"/>
        </w:rPr>
        <w:t xml:space="preserve"> intelligent people need to be more active and fit,</w:t>
      </w:r>
      <w:commentRangeStart w:id="5"/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End w:id="5"/>
      <w:r w:rsidR="008E6478">
        <w:rPr>
          <w:rStyle w:val="CommentReference"/>
        </w:rPr>
        <w:commentReference w:id="5"/>
      </w:r>
      <w:r>
        <w:rPr>
          <w:rFonts w:ascii="Arial" w:hAnsi="Arial" w:cs="Arial"/>
          <w:color w:val="000000"/>
          <w:sz w:val="16"/>
          <w:szCs w:val="16"/>
        </w:rPr>
        <w:t xml:space="preserve">musical intelligent </w:t>
      </w:r>
      <w:commentRangeStart w:id="6"/>
      <w:proofErr w:type="spellStart"/>
      <w:r>
        <w:rPr>
          <w:rFonts w:ascii="Arial" w:hAnsi="Arial" w:cs="Arial"/>
          <w:color w:val="000000"/>
          <w:sz w:val="16"/>
          <w:szCs w:val="16"/>
        </w:rPr>
        <w:t>peopel</w:t>
      </w:r>
      <w:commentRangeEnd w:id="6"/>
      <w:proofErr w:type="spellEnd"/>
      <w:r w:rsidR="008E6478">
        <w:rPr>
          <w:rStyle w:val="CommentReference"/>
        </w:rPr>
        <w:commentReference w:id="6"/>
      </w:r>
      <w:r>
        <w:rPr>
          <w:rFonts w:ascii="Arial" w:hAnsi="Arial" w:cs="Arial"/>
          <w:color w:val="000000"/>
          <w:sz w:val="16"/>
          <w:szCs w:val="16"/>
        </w:rPr>
        <w:t xml:space="preserve"> need to be good at music more than sports. </w:t>
      </w:r>
      <w:commentRangeStart w:id="7"/>
      <w:proofErr w:type="spellStart"/>
      <w:r>
        <w:rPr>
          <w:rFonts w:ascii="Arial" w:hAnsi="Arial" w:cs="Arial"/>
          <w:color w:val="000000"/>
          <w:sz w:val="16"/>
          <w:szCs w:val="16"/>
        </w:rPr>
        <w:t>Kinesthetic</w:t>
      </w:r>
      <w:commentRangeEnd w:id="7"/>
      <w:proofErr w:type="spellEnd"/>
      <w:r w:rsidR="008E6478">
        <w:rPr>
          <w:rStyle w:val="CommentReference"/>
        </w:rPr>
        <w:commentReference w:id="7"/>
      </w:r>
      <w:r>
        <w:rPr>
          <w:rFonts w:ascii="Arial" w:hAnsi="Arial" w:cs="Arial"/>
          <w:color w:val="000000"/>
          <w:sz w:val="16"/>
          <w:szCs w:val="16"/>
        </w:rPr>
        <w:t xml:space="preserve"> is easier than musical intelligence.</w:t>
      </w:r>
      <w:commentRangeStart w:id="8"/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End w:id="8"/>
      <w:r w:rsidR="008E6478">
        <w:rPr>
          <w:rStyle w:val="CommentReference"/>
        </w:rPr>
        <w:commentReference w:id="8"/>
      </w:r>
      <w:r>
        <w:rPr>
          <w:rFonts w:ascii="Arial" w:hAnsi="Arial" w:cs="Arial"/>
          <w:color w:val="000000"/>
          <w:sz w:val="16"/>
          <w:szCs w:val="16"/>
        </w:rPr>
        <w:t xml:space="preserve">High percentage of </w:t>
      </w:r>
      <w:commentRangeStart w:id="9"/>
      <w:proofErr w:type="spellStart"/>
      <w:r>
        <w:rPr>
          <w:rFonts w:ascii="Arial" w:hAnsi="Arial" w:cs="Arial"/>
          <w:color w:val="000000"/>
          <w:sz w:val="16"/>
          <w:szCs w:val="16"/>
        </w:rPr>
        <w:t>peopel</w:t>
      </w:r>
      <w:commentRangeEnd w:id="9"/>
      <w:proofErr w:type="spellEnd"/>
      <w:r w:rsidR="008E6478">
        <w:rPr>
          <w:rStyle w:val="CommentReference"/>
        </w:rPr>
        <w:commentReference w:id="9"/>
      </w:r>
      <w:r>
        <w:rPr>
          <w:rFonts w:ascii="Arial" w:hAnsi="Arial" w:cs="Arial"/>
          <w:color w:val="000000"/>
          <w:sz w:val="16"/>
          <w:szCs w:val="16"/>
        </w:rPr>
        <w:t xml:space="preserve"> can have </w:t>
      </w:r>
      <w:commentRangeStart w:id="10"/>
      <w:r>
        <w:rPr>
          <w:rFonts w:ascii="Arial" w:hAnsi="Arial" w:cs="Arial"/>
          <w:color w:val="000000"/>
          <w:sz w:val="16"/>
          <w:szCs w:val="16"/>
        </w:rPr>
        <w:t>a</w:t>
      </w:r>
      <w:commentRangeEnd w:id="10"/>
      <w:r w:rsidR="008E6478">
        <w:rPr>
          <w:rStyle w:val="CommentReference"/>
        </w:rPr>
        <w:commentReference w:id="10"/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Start w:id="11"/>
      <w:proofErr w:type="spellStart"/>
      <w:r>
        <w:rPr>
          <w:rFonts w:ascii="Arial" w:hAnsi="Arial" w:cs="Arial"/>
          <w:color w:val="000000"/>
          <w:sz w:val="16"/>
          <w:szCs w:val="16"/>
        </w:rPr>
        <w:t>kinesthetic</w:t>
      </w:r>
      <w:commentRangeEnd w:id="11"/>
      <w:proofErr w:type="spellEnd"/>
      <w:r w:rsidR="008E6478">
        <w:rPr>
          <w:rStyle w:val="CommentReference"/>
        </w:rPr>
        <w:commentReference w:id="11"/>
      </w:r>
      <w:r>
        <w:rPr>
          <w:rFonts w:ascii="Arial" w:hAnsi="Arial" w:cs="Arial"/>
          <w:color w:val="000000"/>
          <w:sz w:val="16"/>
          <w:szCs w:val="16"/>
        </w:rPr>
        <w:t xml:space="preserve"> intelligence. However, not all people can be musicians .</w:t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12"/>
      <w:proofErr w:type="spellStart"/>
      <w:r>
        <w:rPr>
          <w:rFonts w:ascii="Arial" w:hAnsi="Arial" w:cs="Arial"/>
          <w:color w:val="000000"/>
          <w:sz w:val="16"/>
          <w:szCs w:val="16"/>
        </w:rPr>
        <w:t>Kinesthetic</w:t>
      </w:r>
      <w:commentRangeEnd w:id="12"/>
      <w:proofErr w:type="spellEnd"/>
      <w:r w:rsidR="008E6478">
        <w:rPr>
          <w:rStyle w:val="CommentReference"/>
        </w:rPr>
        <w:commentReference w:id="12"/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Start w:id="13"/>
      <w:proofErr w:type="spellStart"/>
      <w:r>
        <w:rPr>
          <w:rFonts w:ascii="Arial" w:hAnsi="Arial" w:cs="Arial"/>
          <w:color w:val="000000"/>
          <w:sz w:val="16"/>
          <w:szCs w:val="16"/>
        </w:rPr>
        <w:t>peopel</w:t>
      </w:r>
      <w:commentRangeEnd w:id="13"/>
      <w:proofErr w:type="spellEnd"/>
      <w:r w:rsidR="008E6478">
        <w:rPr>
          <w:rStyle w:val="CommentReference"/>
        </w:rPr>
        <w:commentReference w:id="13"/>
      </w:r>
      <w:r>
        <w:rPr>
          <w:rFonts w:ascii="Arial" w:hAnsi="Arial" w:cs="Arial"/>
          <w:color w:val="000000"/>
          <w:sz w:val="16"/>
          <w:szCs w:val="16"/>
        </w:rPr>
        <w:t xml:space="preserve"> should control </w:t>
      </w:r>
      <w:commentRangeStart w:id="14"/>
      <w:r>
        <w:rPr>
          <w:rFonts w:ascii="Arial" w:hAnsi="Arial" w:cs="Arial"/>
          <w:color w:val="000000"/>
          <w:sz w:val="16"/>
          <w:szCs w:val="16"/>
        </w:rPr>
        <w:t>there</w:t>
      </w:r>
      <w:commentRangeEnd w:id="14"/>
      <w:r w:rsidR="008E6478">
        <w:rPr>
          <w:rStyle w:val="CommentReference"/>
        </w:rPr>
        <w:commentReference w:id="14"/>
      </w:r>
      <w:r>
        <w:rPr>
          <w:rFonts w:ascii="Arial" w:hAnsi="Arial" w:cs="Arial"/>
          <w:color w:val="000000"/>
          <w:sz w:val="16"/>
          <w:szCs w:val="16"/>
        </w:rPr>
        <w:t xml:space="preserve"> motions and they</w:t>
      </w:r>
      <w:commentRangeStart w:id="15"/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End w:id="15"/>
      <w:r w:rsidR="008E6478">
        <w:rPr>
          <w:rStyle w:val="CommentReference"/>
        </w:rPr>
        <w:commentReference w:id="15"/>
      </w:r>
      <w:r>
        <w:rPr>
          <w:rFonts w:ascii="Arial" w:hAnsi="Arial" w:cs="Arial"/>
          <w:color w:val="000000"/>
          <w:sz w:val="16"/>
          <w:szCs w:val="16"/>
        </w:rPr>
        <w:t xml:space="preserve">use all parts of </w:t>
      </w:r>
      <w:commentRangeStart w:id="16"/>
      <w:proofErr w:type="spellStart"/>
      <w:r>
        <w:rPr>
          <w:rFonts w:ascii="Arial" w:hAnsi="Arial" w:cs="Arial"/>
          <w:color w:val="000000"/>
          <w:sz w:val="16"/>
          <w:szCs w:val="16"/>
        </w:rPr>
        <w:t>there</w:t>
      </w:r>
      <w:commentRangeEnd w:id="16"/>
      <w:proofErr w:type="spellEnd"/>
      <w:r w:rsidR="008E6478">
        <w:rPr>
          <w:rStyle w:val="CommentReference"/>
        </w:rPr>
        <w:commentReference w:id="16"/>
      </w:r>
      <w:r>
        <w:rPr>
          <w:rFonts w:ascii="Arial" w:hAnsi="Arial" w:cs="Arial"/>
          <w:color w:val="000000"/>
          <w:sz w:val="16"/>
          <w:szCs w:val="16"/>
        </w:rPr>
        <w:t xml:space="preserve"> body. </w:t>
      </w:r>
      <w:commentRangeStart w:id="17"/>
      <w:r>
        <w:rPr>
          <w:rFonts w:ascii="Arial" w:hAnsi="Arial" w:cs="Arial"/>
          <w:color w:val="000000"/>
          <w:sz w:val="16"/>
          <w:szCs w:val="16"/>
        </w:rPr>
        <w:t xml:space="preserve">Although </w:t>
      </w:r>
      <w:commentRangeStart w:id="18"/>
      <w:r>
        <w:rPr>
          <w:rFonts w:ascii="Arial" w:hAnsi="Arial" w:cs="Arial"/>
          <w:color w:val="000000"/>
          <w:sz w:val="16"/>
          <w:szCs w:val="16"/>
        </w:rPr>
        <w:t>Musical</w:t>
      </w:r>
      <w:commentRangeEnd w:id="18"/>
      <w:r w:rsidR="008E6478">
        <w:rPr>
          <w:rStyle w:val="CommentReference"/>
        </w:rPr>
        <w:commentReference w:id="18"/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Start w:id="19"/>
      <w:r>
        <w:rPr>
          <w:rFonts w:ascii="Arial" w:hAnsi="Arial" w:cs="Arial"/>
          <w:color w:val="000000"/>
          <w:sz w:val="16"/>
          <w:szCs w:val="16"/>
        </w:rPr>
        <w:t>they</w:t>
      </w:r>
      <w:commentRangeEnd w:id="19"/>
      <w:r w:rsidR="008E6478">
        <w:rPr>
          <w:rStyle w:val="CommentReference"/>
        </w:rPr>
        <w:commentReference w:id="19"/>
      </w:r>
      <w:r>
        <w:rPr>
          <w:rFonts w:ascii="Arial" w:hAnsi="Arial" w:cs="Arial"/>
          <w:color w:val="000000"/>
          <w:sz w:val="16"/>
          <w:szCs w:val="16"/>
        </w:rPr>
        <w:t xml:space="preserve"> should control one part or two but not all </w:t>
      </w:r>
      <w:commentRangeStart w:id="20"/>
      <w:proofErr w:type="spellStart"/>
      <w:r>
        <w:rPr>
          <w:rFonts w:ascii="Arial" w:hAnsi="Arial" w:cs="Arial"/>
          <w:color w:val="000000"/>
          <w:sz w:val="16"/>
          <w:szCs w:val="16"/>
        </w:rPr>
        <w:t>ther</w:t>
      </w:r>
      <w:commentRangeEnd w:id="20"/>
      <w:proofErr w:type="spellEnd"/>
      <w:r w:rsidR="008E6478">
        <w:rPr>
          <w:rStyle w:val="CommentReference"/>
        </w:rPr>
        <w:commentReference w:id="20"/>
      </w:r>
      <w:r>
        <w:rPr>
          <w:rFonts w:ascii="Arial" w:hAnsi="Arial" w:cs="Arial"/>
          <w:color w:val="000000"/>
          <w:sz w:val="16"/>
          <w:szCs w:val="16"/>
        </w:rPr>
        <w:t xml:space="preserve"> body parts.</w:t>
      </w:r>
      <w:commentRangeEnd w:id="17"/>
      <w:r w:rsidR="008E6478">
        <w:rPr>
          <w:rStyle w:val="CommentReference"/>
        </w:rPr>
        <w:commentReference w:id="17"/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1T21:16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1" w:author="fatima.wali" w:date="2010-03-31T21:16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2" w:author="fatima.wali" w:date="2010-03-31T21:16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3" w:author="fatima.wali" w:date="2010-03-31T21:16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Delete article</w:t>
      </w:r>
    </w:p>
  </w:comment>
  <w:comment w:id="4" w:author="fatima.wali" w:date="2010-03-31T21:17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5" w:author="fatima.wali" w:date="2010-03-31T21:17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Word missing</w:t>
      </w:r>
    </w:p>
  </w:comment>
  <w:comment w:id="6" w:author="fatima.wali" w:date="2010-03-31T21:17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7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8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9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0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11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2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3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4" w:author="fatima.wali" w:date="2010-03-31T21:18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5" w:author="fatima.wali" w:date="2010-03-31T21:19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16" w:author="fatima.wali" w:date="2010-03-31T21:19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8" w:author="fatima.wali" w:date="2010-03-31T21:19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Lower case</w:t>
      </w:r>
    </w:p>
  </w:comment>
  <w:comment w:id="19" w:author="fatima.wali" w:date="2010-03-31T21:20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0" w:author="fatima.wali" w:date="2010-03-31T21:20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7" w:author="fatima.wali" w:date="2010-03-31T21:20:00Z" w:initials="f">
    <w:p w:rsidR="008E6478" w:rsidRDefault="008E6478">
      <w:pPr>
        <w:pStyle w:val="CommentText"/>
      </w:pPr>
      <w:r>
        <w:rPr>
          <w:rStyle w:val="CommentReference"/>
        </w:rPr>
        <w:annotationRef/>
      </w:r>
      <w:r>
        <w:t>ss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F35351"/>
    <w:rsid w:val="00056CAC"/>
    <w:rsid w:val="0008198A"/>
    <w:rsid w:val="000867DB"/>
    <w:rsid w:val="000B436A"/>
    <w:rsid w:val="003166EC"/>
    <w:rsid w:val="003A0997"/>
    <w:rsid w:val="004B2CE4"/>
    <w:rsid w:val="004F20F8"/>
    <w:rsid w:val="00537E4F"/>
    <w:rsid w:val="0055626B"/>
    <w:rsid w:val="00566570"/>
    <w:rsid w:val="006E5C3F"/>
    <w:rsid w:val="0072539E"/>
    <w:rsid w:val="007362B3"/>
    <w:rsid w:val="0088269C"/>
    <w:rsid w:val="008E6478"/>
    <w:rsid w:val="00913FC3"/>
    <w:rsid w:val="00965720"/>
    <w:rsid w:val="009E085F"/>
    <w:rsid w:val="00A515EB"/>
    <w:rsid w:val="00AB3AAF"/>
    <w:rsid w:val="00B775BA"/>
    <w:rsid w:val="00C0270C"/>
    <w:rsid w:val="00C607D4"/>
    <w:rsid w:val="00D01FE5"/>
    <w:rsid w:val="00E17E3A"/>
    <w:rsid w:val="00F06AC6"/>
    <w:rsid w:val="00F35351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E6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47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47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47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>Bahrain Polytechnic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2010-03-31T13:30:00Z</dcterms:created>
  <dcterms:modified xsi:type="dcterms:W3CDTF">2010-03-31T18:20:00Z</dcterms:modified>
</cp:coreProperties>
</file>